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6C" w:rsidRDefault="00CB4E6C" w:rsidP="007D29CD">
      <w:pPr>
        <w:rPr>
          <w:rFonts w:asciiTheme="minorHAnsi" w:hAnsiTheme="minorHAnsi"/>
          <w:i/>
          <w:iCs/>
        </w:rPr>
      </w:pPr>
      <w:bookmarkStart w:id="0" w:name="_GoBack"/>
      <w:bookmarkEnd w:id="0"/>
    </w:p>
    <w:p w:rsidR="00CB4E6C" w:rsidRDefault="00CB4E6C" w:rsidP="007D29CD">
      <w:pPr>
        <w:rPr>
          <w:rFonts w:asciiTheme="minorHAnsi" w:hAnsiTheme="minorHAnsi"/>
          <w:i/>
          <w:iCs/>
        </w:rPr>
      </w:pPr>
    </w:p>
    <w:p w:rsidR="000F0757" w:rsidRDefault="000F0757" w:rsidP="000F0757">
      <w:pPr>
        <w:jc w:val="center"/>
        <w:rPr>
          <w:rFonts w:asciiTheme="minorHAnsi" w:hAnsiTheme="minorHAnsi"/>
          <w:i/>
          <w:iCs/>
        </w:rPr>
      </w:pPr>
      <w:r>
        <w:rPr>
          <w:rFonts w:asciiTheme="minorHAnsi" w:hAnsiTheme="minorHAnsi"/>
          <w:i/>
          <w:iCs/>
          <w:noProof/>
        </w:rPr>
        <w:drawing>
          <wp:inline distT="0" distB="0" distL="0" distR="0">
            <wp:extent cx="3530184" cy="33998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Saxophone.gif"/>
                    <pic:cNvPicPr/>
                  </pic:nvPicPr>
                  <pic:blipFill rotWithShape="1">
                    <a:blip r:embed="rId5">
                      <a:extLst>
                        <a:ext uri="{28A0092B-C50C-407E-A947-70E740481C1C}">
                          <a14:useLocalDpi xmlns:a14="http://schemas.microsoft.com/office/drawing/2010/main" val="0"/>
                        </a:ext>
                      </a:extLst>
                    </a:blip>
                    <a:srcRect b="3691"/>
                    <a:stretch/>
                  </pic:blipFill>
                  <pic:spPr bwMode="auto">
                    <a:xfrm>
                      <a:off x="0" y="0"/>
                      <a:ext cx="3536625" cy="3406100"/>
                    </a:xfrm>
                    <a:prstGeom prst="rect">
                      <a:avLst/>
                    </a:prstGeom>
                    <a:ln>
                      <a:noFill/>
                    </a:ln>
                    <a:extLst>
                      <a:ext uri="{53640926-AAD7-44D8-BBD7-CCE9431645EC}">
                        <a14:shadowObscured xmlns:a14="http://schemas.microsoft.com/office/drawing/2010/main"/>
                      </a:ext>
                    </a:extLst>
                  </pic:spPr>
                </pic:pic>
              </a:graphicData>
            </a:graphic>
          </wp:inline>
        </w:drawing>
      </w:r>
    </w:p>
    <w:p w:rsidR="000F0757" w:rsidRDefault="000F0757" w:rsidP="007D29CD">
      <w:pPr>
        <w:rPr>
          <w:rFonts w:asciiTheme="minorHAnsi" w:hAnsiTheme="minorHAnsi"/>
          <w:i/>
          <w:iCs/>
        </w:rPr>
      </w:pPr>
    </w:p>
    <w:p w:rsidR="000F0757" w:rsidRDefault="000F0757" w:rsidP="007D29CD">
      <w:pPr>
        <w:rPr>
          <w:rFonts w:asciiTheme="minorHAnsi" w:hAnsiTheme="minorHAnsi"/>
          <w:i/>
          <w:iCs/>
        </w:rPr>
      </w:pPr>
    </w:p>
    <w:p w:rsidR="007D29CD" w:rsidRPr="007D29CD" w:rsidRDefault="007D29CD" w:rsidP="007D29CD">
      <w:pPr>
        <w:rPr>
          <w:rFonts w:asciiTheme="minorHAnsi" w:hAnsiTheme="minorHAnsi"/>
          <w:i/>
          <w:iCs/>
        </w:rPr>
      </w:pPr>
      <w:r w:rsidRPr="007D29CD">
        <w:rPr>
          <w:rFonts w:asciiTheme="minorHAnsi" w:hAnsiTheme="minorHAnsi"/>
          <w:i/>
          <w:iCs/>
        </w:rPr>
        <w:t>Wees uiterst voorzichtig met het instrument, de kleppen verbuigen heel snel: zet hem alléén in elkaar op de manier hoe de meester het heeft uitgelegd.</w:t>
      </w:r>
    </w:p>
    <w:p w:rsidR="007D29CD" w:rsidRPr="007D29CD" w:rsidRDefault="007D29CD" w:rsidP="007D29CD">
      <w:pPr>
        <w:rPr>
          <w:rFonts w:asciiTheme="minorHAnsi" w:hAnsiTheme="minorHAnsi"/>
          <w:i/>
        </w:rPr>
      </w:pPr>
    </w:p>
    <w:p w:rsidR="007D29CD" w:rsidRDefault="007D29CD" w:rsidP="007D29CD">
      <w:pPr>
        <w:rPr>
          <w:rFonts w:asciiTheme="minorHAnsi" w:hAnsiTheme="minorHAnsi"/>
          <w:i/>
          <w:color w:val="000000"/>
        </w:rPr>
      </w:pPr>
      <w:r w:rsidRPr="007D29CD">
        <w:rPr>
          <w:rFonts w:asciiTheme="minorHAnsi" w:hAnsiTheme="minorHAnsi"/>
          <w:i/>
          <w:color w:val="000000"/>
        </w:rPr>
        <w:t>pak het instrument zoveel mogelijk op aan de beker ( grootste/dikste uiteinde, waar weinig stangetjes en kleppen zitten)</w:t>
      </w:r>
    </w:p>
    <w:p w:rsidR="007D29CD" w:rsidRPr="007D29CD" w:rsidRDefault="007D29CD" w:rsidP="007D29CD">
      <w:pPr>
        <w:rPr>
          <w:rFonts w:asciiTheme="minorHAnsi" w:hAnsiTheme="minorHAnsi"/>
          <w:i/>
          <w:color w:val="000000"/>
        </w:rPr>
      </w:pPr>
    </w:p>
    <w:p w:rsidR="007D29CD" w:rsidRDefault="007D29CD" w:rsidP="007D29CD">
      <w:pPr>
        <w:rPr>
          <w:rFonts w:asciiTheme="minorHAnsi" w:hAnsiTheme="minorHAnsi"/>
          <w:i/>
          <w:color w:val="000000"/>
        </w:rPr>
      </w:pPr>
      <w:r w:rsidRPr="007D29CD">
        <w:rPr>
          <w:rFonts w:asciiTheme="minorHAnsi" w:hAnsiTheme="minorHAnsi"/>
          <w:i/>
          <w:color w:val="000000"/>
        </w:rPr>
        <w:t xml:space="preserve">draai het mondstuk altijd op het kurk, bij duwen kan het kurk stuk gaan. </w:t>
      </w:r>
    </w:p>
    <w:p w:rsidR="007D29CD" w:rsidRDefault="007D29CD" w:rsidP="007D29CD">
      <w:pPr>
        <w:rPr>
          <w:rFonts w:asciiTheme="minorHAnsi" w:hAnsiTheme="minorHAnsi"/>
          <w:i/>
          <w:color w:val="000000"/>
        </w:rPr>
      </w:pPr>
    </w:p>
    <w:p w:rsidR="007D29CD" w:rsidRPr="007D29CD" w:rsidRDefault="007D29CD" w:rsidP="007D29CD">
      <w:pPr>
        <w:rPr>
          <w:rFonts w:asciiTheme="minorHAnsi" w:hAnsiTheme="minorHAnsi"/>
          <w:i/>
          <w:iCs/>
        </w:rPr>
      </w:pPr>
      <w:r w:rsidRPr="007D29CD">
        <w:rPr>
          <w:rFonts w:asciiTheme="minorHAnsi" w:hAnsiTheme="minorHAnsi"/>
          <w:i/>
          <w:iCs/>
        </w:rPr>
        <w:t xml:space="preserve">Zorg dat je het kurk geregeld invet: dit kan je ook met </w:t>
      </w:r>
      <w:proofErr w:type="spellStart"/>
      <w:r w:rsidRPr="007D29CD">
        <w:rPr>
          <w:rFonts w:asciiTheme="minorHAnsi" w:hAnsiTheme="minorHAnsi"/>
          <w:i/>
          <w:iCs/>
        </w:rPr>
        <w:t>labello</w:t>
      </w:r>
      <w:proofErr w:type="spellEnd"/>
      <w:r w:rsidRPr="007D29CD">
        <w:rPr>
          <w:rFonts w:asciiTheme="minorHAnsi" w:hAnsiTheme="minorHAnsi"/>
          <w:i/>
          <w:iCs/>
        </w:rPr>
        <w:t xml:space="preserve"> of vaseline voor je lippen doen.</w:t>
      </w:r>
    </w:p>
    <w:p w:rsidR="007D29CD" w:rsidRPr="007D29CD" w:rsidRDefault="007D29CD" w:rsidP="007D29CD">
      <w:pPr>
        <w:rPr>
          <w:rFonts w:asciiTheme="minorHAnsi" w:hAnsiTheme="minorHAnsi"/>
          <w:i/>
          <w:color w:val="000000"/>
        </w:rPr>
      </w:pPr>
    </w:p>
    <w:p w:rsidR="007D29CD" w:rsidRPr="007D29CD" w:rsidRDefault="007D29CD" w:rsidP="007D29CD">
      <w:pPr>
        <w:rPr>
          <w:rFonts w:asciiTheme="minorHAnsi" w:hAnsiTheme="minorHAnsi"/>
          <w:i/>
        </w:rPr>
      </w:pPr>
      <w:r w:rsidRPr="007D29CD">
        <w:rPr>
          <w:rFonts w:asciiTheme="minorHAnsi" w:hAnsiTheme="minorHAnsi"/>
          <w:i/>
          <w:iCs/>
        </w:rPr>
        <w:t>Wees met het rietje heel erg voorzichtig, één klein stootje ertegen en hij is al kapot. Doe hem altijd na het spelen in het doosje op de manier hoe de meester het heeft uitgelegd.</w:t>
      </w:r>
    </w:p>
    <w:p w:rsidR="007D29CD" w:rsidRDefault="007D29CD" w:rsidP="007D29CD">
      <w:pPr>
        <w:rPr>
          <w:rFonts w:asciiTheme="minorHAnsi" w:hAnsiTheme="minorHAnsi"/>
          <w:i/>
          <w:color w:val="000000"/>
        </w:rPr>
      </w:pPr>
      <w:r>
        <w:rPr>
          <w:rFonts w:asciiTheme="minorHAnsi" w:hAnsiTheme="minorHAnsi"/>
          <w:i/>
          <w:color w:val="000000"/>
        </w:rPr>
        <w:t>Doe heel voorzichtig met het dunne gedeelte van het rietje</w:t>
      </w:r>
      <w:r w:rsidRPr="007D29CD">
        <w:rPr>
          <w:rFonts w:asciiTheme="minorHAnsi" w:hAnsiTheme="minorHAnsi"/>
          <w:i/>
          <w:color w:val="000000"/>
        </w:rPr>
        <w:t>.</w:t>
      </w:r>
    </w:p>
    <w:p w:rsidR="007D29CD" w:rsidRPr="007D29CD" w:rsidRDefault="007D29CD" w:rsidP="007D29CD">
      <w:pPr>
        <w:rPr>
          <w:rFonts w:asciiTheme="minorHAnsi" w:hAnsiTheme="minorHAnsi"/>
          <w:i/>
          <w:color w:val="000000"/>
        </w:rPr>
      </w:pPr>
    </w:p>
    <w:p w:rsidR="007D29CD" w:rsidRDefault="007D29CD" w:rsidP="007D29CD">
      <w:pPr>
        <w:rPr>
          <w:rFonts w:asciiTheme="minorHAnsi" w:hAnsiTheme="minorHAnsi"/>
          <w:i/>
          <w:color w:val="000000"/>
        </w:rPr>
      </w:pPr>
      <w:r w:rsidRPr="007D29CD">
        <w:rPr>
          <w:rFonts w:asciiTheme="minorHAnsi" w:hAnsiTheme="minorHAnsi"/>
          <w:i/>
          <w:color w:val="000000"/>
        </w:rPr>
        <w:t xml:space="preserve">schuif de rietbinder altijd heel voorzichtig over het rietje, als de binder het </w:t>
      </w:r>
      <w:r w:rsidR="00CB4E6C">
        <w:rPr>
          <w:rFonts w:asciiTheme="minorHAnsi" w:hAnsiTheme="minorHAnsi"/>
          <w:i/>
          <w:color w:val="000000"/>
        </w:rPr>
        <w:t xml:space="preserve">rietje raakt, gaat het </w:t>
      </w:r>
      <w:r w:rsidRPr="007D29CD">
        <w:rPr>
          <w:rFonts w:asciiTheme="minorHAnsi" w:hAnsiTheme="minorHAnsi"/>
          <w:i/>
          <w:color w:val="000000"/>
        </w:rPr>
        <w:t>stuk .</w:t>
      </w:r>
    </w:p>
    <w:p w:rsidR="007D29CD" w:rsidRPr="007D29CD" w:rsidRDefault="007D29CD" w:rsidP="007D29CD">
      <w:pPr>
        <w:rPr>
          <w:rFonts w:asciiTheme="minorHAnsi" w:hAnsiTheme="minorHAnsi"/>
          <w:i/>
          <w:color w:val="000000"/>
        </w:rPr>
      </w:pPr>
    </w:p>
    <w:p w:rsidR="007D29CD" w:rsidRDefault="007D29CD" w:rsidP="007D29CD">
      <w:pPr>
        <w:rPr>
          <w:rFonts w:asciiTheme="minorHAnsi" w:hAnsiTheme="minorHAnsi"/>
          <w:i/>
          <w:iCs/>
        </w:rPr>
      </w:pPr>
      <w:r w:rsidRPr="007D29CD">
        <w:rPr>
          <w:rFonts w:asciiTheme="minorHAnsi" w:hAnsiTheme="minorHAnsi"/>
          <w:i/>
          <w:iCs/>
        </w:rPr>
        <w:t xml:space="preserve">Maak na elke keer dat je hebt gespeeld de </w:t>
      </w:r>
      <w:r>
        <w:rPr>
          <w:rFonts w:asciiTheme="minorHAnsi" w:hAnsiTheme="minorHAnsi"/>
          <w:i/>
          <w:iCs/>
        </w:rPr>
        <w:t>saxofoon</w:t>
      </w:r>
      <w:r w:rsidRPr="007D29CD">
        <w:rPr>
          <w:rFonts w:asciiTheme="minorHAnsi" w:hAnsiTheme="minorHAnsi"/>
          <w:i/>
          <w:iCs/>
        </w:rPr>
        <w:t xml:space="preserve"> droog met de droogdoek </w:t>
      </w:r>
      <w:r>
        <w:rPr>
          <w:rFonts w:asciiTheme="minorHAnsi" w:hAnsiTheme="minorHAnsi"/>
          <w:i/>
          <w:iCs/>
        </w:rPr>
        <w:t xml:space="preserve">of de wisser </w:t>
      </w:r>
      <w:r w:rsidRPr="007D29CD">
        <w:rPr>
          <w:rFonts w:asciiTheme="minorHAnsi" w:hAnsiTheme="minorHAnsi"/>
          <w:i/>
          <w:iCs/>
        </w:rPr>
        <w:t xml:space="preserve">op de manier hoe de meester dit heeft uitgelegd: dus ook voorzichtig </w:t>
      </w:r>
      <w:r w:rsidR="00CB4E6C">
        <w:rPr>
          <w:rFonts w:asciiTheme="minorHAnsi" w:hAnsiTheme="minorHAnsi"/>
          <w:i/>
          <w:iCs/>
        </w:rPr>
        <w:t>als je er aan gaat</w:t>
      </w:r>
      <w:r w:rsidRPr="007D29CD">
        <w:rPr>
          <w:rFonts w:asciiTheme="minorHAnsi" w:hAnsiTheme="minorHAnsi"/>
          <w:i/>
          <w:iCs/>
        </w:rPr>
        <w:t xml:space="preserve"> trekken.</w:t>
      </w:r>
    </w:p>
    <w:p w:rsidR="00CB4E6C" w:rsidRPr="007D29CD" w:rsidRDefault="00CB4E6C" w:rsidP="007D29CD">
      <w:pPr>
        <w:rPr>
          <w:rFonts w:asciiTheme="minorHAnsi" w:hAnsiTheme="minorHAnsi"/>
          <w:i/>
        </w:rPr>
      </w:pPr>
    </w:p>
    <w:p w:rsidR="007D29CD" w:rsidRPr="007D29CD" w:rsidRDefault="007D29CD" w:rsidP="007D29CD">
      <w:pPr>
        <w:rPr>
          <w:rFonts w:asciiTheme="minorHAnsi" w:hAnsiTheme="minorHAnsi"/>
          <w:i/>
        </w:rPr>
      </w:pPr>
      <w:r w:rsidRPr="007D29CD">
        <w:rPr>
          <w:rFonts w:asciiTheme="minorHAnsi" w:hAnsiTheme="minorHAnsi"/>
          <w:i/>
          <w:iCs/>
        </w:rPr>
        <w:t xml:space="preserve">Wees heel zuinig op je </w:t>
      </w:r>
      <w:r w:rsidR="00CB4E6C">
        <w:rPr>
          <w:rFonts w:asciiTheme="minorHAnsi" w:hAnsiTheme="minorHAnsi"/>
          <w:i/>
          <w:iCs/>
        </w:rPr>
        <w:t>saxofoon</w:t>
      </w:r>
      <w:r w:rsidRPr="007D29CD">
        <w:rPr>
          <w:rFonts w:asciiTheme="minorHAnsi" w:hAnsiTheme="minorHAnsi"/>
          <w:i/>
          <w:iCs/>
        </w:rPr>
        <w:t xml:space="preserve"> en riet, het is een ingewikkeld instrument maar als je er zorgvuldig mee omgaat dan </w:t>
      </w:r>
      <w:r w:rsidR="00CB4E6C">
        <w:rPr>
          <w:rFonts w:asciiTheme="minorHAnsi" w:hAnsiTheme="minorHAnsi"/>
          <w:i/>
          <w:iCs/>
        </w:rPr>
        <w:t>blijft hij</w:t>
      </w:r>
      <w:r w:rsidRPr="007D29CD">
        <w:rPr>
          <w:rFonts w:asciiTheme="minorHAnsi" w:hAnsiTheme="minorHAnsi"/>
          <w:i/>
          <w:iCs/>
        </w:rPr>
        <w:t xml:space="preserve"> het goed doen! </w:t>
      </w:r>
    </w:p>
    <w:p w:rsidR="007D440C" w:rsidRDefault="007D440C"/>
    <w:sectPr w:rsidR="007D440C" w:rsidSect="00FE7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D"/>
    <w:rsid w:val="000F0757"/>
    <w:rsid w:val="007A4A5E"/>
    <w:rsid w:val="007D29CD"/>
    <w:rsid w:val="007D440C"/>
    <w:rsid w:val="00CB4E6C"/>
    <w:rsid w:val="00FE7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9C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CD"/>
    <w:pPr>
      <w:ind w:left="720"/>
      <w:contextualSpacing/>
    </w:pPr>
  </w:style>
  <w:style w:type="paragraph" w:styleId="Ballontekst">
    <w:name w:val="Balloon Text"/>
    <w:basedOn w:val="Standaard"/>
    <w:link w:val="BallontekstChar"/>
    <w:rsid w:val="00CB4E6C"/>
    <w:rPr>
      <w:rFonts w:ascii="Tahoma" w:hAnsi="Tahoma" w:cs="Tahoma"/>
      <w:sz w:val="16"/>
      <w:szCs w:val="16"/>
    </w:rPr>
  </w:style>
  <w:style w:type="character" w:customStyle="1" w:styleId="BallontekstChar">
    <w:name w:val="Ballontekst Char"/>
    <w:basedOn w:val="Standaardalinea-lettertype"/>
    <w:link w:val="Ballontekst"/>
    <w:rsid w:val="00CB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9C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CD"/>
    <w:pPr>
      <w:ind w:left="720"/>
      <w:contextualSpacing/>
    </w:pPr>
  </w:style>
  <w:style w:type="paragraph" w:styleId="Ballontekst">
    <w:name w:val="Balloon Text"/>
    <w:basedOn w:val="Standaard"/>
    <w:link w:val="BallontekstChar"/>
    <w:rsid w:val="00CB4E6C"/>
    <w:rPr>
      <w:rFonts w:ascii="Tahoma" w:hAnsi="Tahoma" w:cs="Tahoma"/>
      <w:sz w:val="16"/>
      <w:szCs w:val="16"/>
    </w:rPr>
  </w:style>
  <w:style w:type="character" w:customStyle="1" w:styleId="BallontekstChar">
    <w:name w:val="Ballontekst Char"/>
    <w:basedOn w:val="Standaardalinea-lettertype"/>
    <w:link w:val="Ballontekst"/>
    <w:rsid w:val="00CB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8259">
      <w:bodyDiv w:val="1"/>
      <w:marLeft w:val="0"/>
      <w:marRight w:val="0"/>
      <w:marTop w:val="0"/>
      <w:marBottom w:val="0"/>
      <w:divBdr>
        <w:top w:val="none" w:sz="0" w:space="0" w:color="auto"/>
        <w:left w:val="none" w:sz="0" w:space="0" w:color="auto"/>
        <w:bottom w:val="none" w:sz="0" w:space="0" w:color="auto"/>
        <w:right w:val="none" w:sz="0" w:space="0" w:color="auto"/>
      </w:divBdr>
    </w:div>
    <w:div w:id="4051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dc:creator>
  <cp:lastModifiedBy>marlie</cp:lastModifiedBy>
  <cp:revision>2</cp:revision>
  <cp:lastPrinted>2014-08-20T14:39:00Z</cp:lastPrinted>
  <dcterms:created xsi:type="dcterms:W3CDTF">2013-10-28T13:12:00Z</dcterms:created>
  <dcterms:modified xsi:type="dcterms:W3CDTF">2014-08-20T14:40:00Z</dcterms:modified>
</cp:coreProperties>
</file>